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A73" w:rsidRPr="005F0D24" w:rsidRDefault="001D1A73" w:rsidP="00FC639D">
      <w:pPr>
        <w:spacing w:after="240"/>
        <w:jc w:val="center"/>
        <w:rPr>
          <w:b/>
          <w:sz w:val="28"/>
          <w:szCs w:val="28"/>
        </w:rPr>
      </w:pPr>
      <w:r w:rsidRPr="00FC639D">
        <w:rPr>
          <w:b/>
          <w:sz w:val="28"/>
          <w:szCs w:val="28"/>
          <w:u w:val="single"/>
        </w:rPr>
        <w:t>COMMUNITY FUND</w:t>
      </w:r>
      <w:r w:rsidR="00FC639D">
        <w:rPr>
          <w:b/>
          <w:sz w:val="28"/>
          <w:szCs w:val="28"/>
        </w:rPr>
        <w:t xml:space="preserve">, </w:t>
      </w:r>
      <w:r w:rsidRPr="005F0D24">
        <w:rPr>
          <w:b/>
          <w:sz w:val="28"/>
          <w:szCs w:val="28"/>
        </w:rPr>
        <w:t>Hyde Park Electric (“HPE”)</w:t>
      </w:r>
    </w:p>
    <w:p w:rsidR="003C457C" w:rsidRDefault="00F81A8A" w:rsidP="000F47BE">
      <w:pPr>
        <w:spacing w:line="276" w:lineRule="auto"/>
      </w:pPr>
      <w:r w:rsidRPr="001B6744">
        <w:t>You may s</w:t>
      </w:r>
      <w:r w:rsidR="00FC639D" w:rsidRPr="001B6744">
        <w:t xml:space="preserve">ign up to </w:t>
      </w:r>
      <w:r w:rsidR="000F47BE" w:rsidRPr="001B6744">
        <w:t>assist qualified lower income HPE homeowners to weatherize and/or afford the initial cost of energy efficient electric heating and cooling technology that reduces fossil fuel consumption.</w:t>
      </w:r>
      <w:r w:rsidRPr="001B6744">
        <w:t xml:space="preserve"> </w:t>
      </w:r>
    </w:p>
    <w:p w:rsidR="001D1A73" w:rsidRPr="001B6744" w:rsidRDefault="00F81A8A" w:rsidP="003C457C">
      <w:pPr>
        <w:spacing w:line="276" w:lineRule="auto"/>
        <w:jc w:val="center"/>
        <w:rPr>
          <w:u w:val="single"/>
        </w:rPr>
      </w:pPr>
      <w:r w:rsidRPr="001B6744">
        <w:rPr>
          <w:u w:val="single"/>
        </w:rPr>
        <w:t xml:space="preserve">Yes! You may </w:t>
      </w:r>
      <w:r w:rsidR="001B6744" w:rsidRPr="001B6744">
        <w:rPr>
          <w:u w:val="single"/>
        </w:rPr>
        <w:t xml:space="preserve">choose to </w:t>
      </w:r>
      <w:r w:rsidRPr="001B6744">
        <w:rPr>
          <w:u w:val="single"/>
        </w:rPr>
        <w:t>contribute in all three ways.</w:t>
      </w:r>
    </w:p>
    <w:p w:rsidR="007C7DEB" w:rsidRDefault="00F25467" w:rsidP="000F47BE">
      <w:pPr>
        <w:spacing w:line="276" w:lineRule="auto"/>
      </w:pPr>
      <w:r w:rsidRPr="007C7DEB">
        <w:rPr>
          <w:noProof/>
          <w:sz w:val="20"/>
          <w:szCs w:val="20"/>
        </w:rPr>
        <mc:AlternateContent>
          <mc:Choice Requires="wps">
            <w:drawing>
              <wp:anchor distT="0" distB="0" distL="114300" distR="114300" simplePos="0" relativeHeight="251659264" behindDoc="0" locked="0" layoutInCell="1" allowOverlap="1" wp14:anchorId="393A668F" wp14:editId="107D5305">
                <wp:simplePos x="0" y="0"/>
                <wp:positionH relativeFrom="column">
                  <wp:posOffset>-19050</wp:posOffset>
                </wp:positionH>
                <wp:positionV relativeFrom="paragraph">
                  <wp:posOffset>139065</wp:posOffset>
                </wp:positionV>
                <wp:extent cx="6686550" cy="80581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8058150"/>
                        </a:xfrm>
                        <a:prstGeom prst="rect">
                          <a:avLst/>
                        </a:prstGeom>
                        <a:solidFill>
                          <a:srgbClr val="FFFFFF"/>
                        </a:solidFill>
                        <a:ln w="9525">
                          <a:solidFill>
                            <a:schemeClr val="bg1"/>
                          </a:solidFill>
                          <a:miter lim="800000"/>
                          <a:headEnd/>
                          <a:tailEnd/>
                        </a:ln>
                      </wps:spPr>
                      <wps:txbx>
                        <w:txbxContent>
                          <w:p w:rsidR="007C7DEB" w:rsidRDefault="007C7DEB">
                            <w:r>
                              <w:t>Print Name ___________________________________________________________________________</w:t>
                            </w:r>
                          </w:p>
                          <w:p w:rsidR="00E6436A" w:rsidRDefault="00E6436A"/>
                          <w:p w:rsidR="007C7DEB" w:rsidRDefault="007C7DEB"/>
                          <w:p w:rsidR="007C7DEB" w:rsidRDefault="007C7DEB">
                            <w:r>
                              <w:t>Service Address _______________________________________________________________________</w:t>
                            </w:r>
                          </w:p>
                          <w:p w:rsidR="00E6436A" w:rsidRDefault="00E6436A"/>
                          <w:p w:rsidR="007C7DEB" w:rsidRDefault="007C7DEB"/>
                          <w:p w:rsidR="007C7DEB" w:rsidRDefault="007C7DEB">
                            <w:r>
                              <w:t>Phone ____________________________ Email _____________________________________________</w:t>
                            </w:r>
                          </w:p>
                          <w:p w:rsidR="007C7DEB" w:rsidRDefault="007C7DEB"/>
                          <w:p w:rsidR="00703721" w:rsidRDefault="00703721" w:rsidP="00F81A8A">
                            <w:pPr>
                              <w:spacing w:line="276" w:lineRule="auto"/>
                            </w:pPr>
                          </w:p>
                          <w:p w:rsidR="00F81A8A" w:rsidRPr="001B6744" w:rsidRDefault="00F81A8A" w:rsidP="00F81A8A">
                            <w:pPr>
                              <w:spacing w:line="276" w:lineRule="auto"/>
                              <w:rPr>
                                <w:sz w:val="28"/>
                                <w:szCs w:val="28"/>
                                <w:u w:val="single"/>
                              </w:rPr>
                            </w:pPr>
                            <w:r w:rsidRPr="00F81A8A">
                              <w:rPr>
                                <w:b/>
                                <w:sz w:val="28"/>
                                <w:szCs w:val="28"/>
                                <w:u w:val="single"/>
                              </w:rPr>
                              <w:t xml:space="preserve">Roundup </w:t>
                            </w:r>
                            <w:r w:rsidRPr="001B6744">
                              <w:rPr>
                                <w:sz w:val="28"/>
                                <w:szCs w:val="28"/>
                                <w:u w:val="single"/>
                              </w:rPr>
                              <w:t>– average 50 cents each monthly</w:t>
                            </w:r>
                          </w:p>
                          <w:p w:rsidR="00F81A8A" w:rsidRPr="005F0D24" w:rsidRDefault="00F81A8A" w:rsidP="00F81A8A">
                            <w:pPr>
                              <w:spacing w:line="276" w:lineRule="auto"/>
                            </w:pPr>
                            <w:r w:rsidRPr="005F0D24">
                              <w:t>Roundup is a vo</w:t>
                            </w:r>
                            <w:r>
                              <w:t xml:space="preserve">luntary program whereby HPE </w:t>
                            </w:r>
                            <w:r w:rsidRPr="005F0D24">
                              <w:t>customers choose to “round up” their monthly bill to the nearest dollar with the extra money deposited in the fund. For example, if your monthly bill for electric, water and sewer is $178.33, we would round it up to $179.00. The additional 67 cents would go to the Community Fund. Monthly contributions per member average 50 cents, for a yearly average donation of $6 per member, but could potentially be up to 99 cents.</w:t>
                            </w:r>
                          </w:p>
                          <w:p w:rsidR="00F25467" w:rsidRDefault="00F25467"/>
                          <w:p w:rsidR="007C7DEB" w:rsidRDefault="00FC639D" w:rsidP="00E6436A">
                            <w:pPr>
                              <w:spacing w:line="276" w:lineRule="auto"/>
                            </w:pPr>
                            <w:r>
                              <w:t>________________________________________________________</w:t>
                            </w:r>
                            <w:r w:rsidR="007C7DEB">
                              <w:t xml:space="preserve">By my signature, I acknowledge that I wish to enroll in </w:t>
                            </w:r>
                            <w:r w:rsidR="007C7DEB" w:rsidRPr="00FC639D">
                              <w:rPr>
                                <w:b/>
                                <w:u w:val="single"/>
                              </w:rPr>
                              <w:t>Roundup</w:t>
                            </w:r>
                            <w:r w:rsidR="007C7DEB">
                              <w:t xml:space="preserve"> for the HPE service address listed above, I am responsible for the HPE utility bill at this address; a</w:t>
                            </w:r>
                            <w:r>
                              <w:t xml:space="preserve">nd understand that I may cancel future </w:t>
                            </w:r>
                            <w:r w:rsidR="007C7DEB">
                              <w:t xml:space="preserve">Roundup participation </w:t>
                            </w:r>
                            <w:r>
                              <w:t>at any time.</w:t>
                            </w:r>
                          </w:p>
                          <w:p w:rsidR="001B6744" w:rsidRDefault="001B6744" w:rsidP="00E6436A">
                            <w:pPr>
                              <w:spacing w:line="276" w:lineRule="auto"/>
                            </w:pPr>
                          </w:p>
                          <w:p w:rsidR="00F81A8A" w:rsidRDefault="001B6744" w:rsidP="00E6436A">
                            <w:pPr>
                              <w:spacing w:line="276" w:lineRule="auto"/>
                            </w:pPr>
                            <w:r>
                              <w:t>…………………………………………………………………………………………………………………………………………………………………</w:t>
                            </w:r>
                          </w:p>
                          <w:p w:rsidR="00703721" w:rsidRDefault="00703721" w:rsidP="00E6436A">
                            <w:pPr>
                              <w:spacing w:line="276" w:lineRule="auto"/>
                            </w:pPr>
                          </w:p>
                          <w:p w:rsidR="00F81A8A" w:rsidRPr="00F81A8A" w:rsidRDefault="00F81A8A" w:rsidP="00E6436A">
                            <w:pPr>
                              <w:spacing w:line="276" w:lineRule="auto"/>
                              <w:rPr>
                                <w:b/>
                                <w:sz w:val="28"/>
                                <w:szCs w:val="28"/>
                                <w:u w:val="single"/>
                              </w:rPr>
                            </w:pPr>
                            <w:r w:rsidRPr="00F81A8A">
                              <w:rPr>
                                <w:b/>
                                <w:sz w:val="28"/>
                                <w:szCs w:val="28"/>
                                <w:u w:val="single"/>
                              </w:rPr>
                              <w:t xml:space="preserve">GIFT </w:t>
                            </w:r>
                            <w:r w:rsidRPr="001B6744">
                              <w:rPr>
                                <w:sz w:val="28"/>
                                <w:szCs w:val="28"/>
                                <w:u w:val="single"/>
                              </w:rPr>
                              <w:t>– you determine the amount of a recurring monthly amount</w:t>
                            </w:r>
                          </w:p>
                          <w:p w:rsidR="00F25467" w:rsidRDefault="001B6744" w:rsidP="00E6436A">
                            <w:pPr>
                              <w:spacing w:line="276" w:lineRule="auto"/>
                            </w:pPr>
                            <w:r>
                              <w:t xml:space="preserve">You may also contribute a </w:t>
                            </w:r>
                            <w:r w:rsidR="00F81A8A" w:rsidRPr="001B6744">
                              <w:t xml:space="preserve">recurring </w:t>
                            </w:r>
                            <w:r w:rsidR="00F25467" w:rsidRPr="001B6744">
                              <w:t>monthly GIFT. Please</w:t>
                            </w:r>
                            <w:r w:rsidR="00F25467">
                              <w:t xml:space="preserve"> complete the next section and </w:t>
                            </w:r>
                            <w:r>
                              <w:t>each bill will include the</w:t>
                            </w:r>
                            <w:r w:rsidR="00F25467">
                              <w:t xml:space="preserve"> monthly GIFT</w:t>
                            </w:r>
                            <w:r>
                              <w:t xml:space="preserve"> amount that you include below</w:t>
                            </w:r>
                            <w:r w:rsidR="00F25467">
                              <w:t>, until you cancel future gifts. The amount will be shown as a line item on your utility bill.</w:t>
                            </w:r>
                          </w:p>
                          <w:p w:rsidR="00F25467" w:rsidRDefault="00F25467" w:rsidP="00E6436A">
                            <w:pPr>
                              <w:spacing w:line="276" w:lineRule="auto"/>
                            </w:pPr>
                          </w:p>
                          <w:p w:rsidR="001B6744" w:rsidRDefault="00FC639D" w:rsidP="00E6436A">
                            <w:pPr>
                              <w:spacing w:line="276" w:lineRule="auto"/>
                            </w:pPr>
                            <w:r w:rsidRPr="00FC639D">
                              <w:t xml:space="preserve">________________________________________________________By my signature, I acknowledge </w:t>
                            </w:r>
                            <w:r>
                              <w:t xml:space="preserve">that I wish to add a </w:t>
                            </w:r>
                            <w:r w:rsidR="00F81A8A" w:rsidRPr="00F81A8A">
                              <w:rPr>
                                <w:b/>
                                <w:u w:val="single"/>
                              </w:rPr>
                              <w:t xml:space="preserve">recurring </w:t>
                            </w:r>
                            <w:r w:rsidRPr="00F81A8A">
                              <w:rPr>
                                <w:b/>
                                <w:u w:val="single"/>
                              </w:rPr>
                              <w:t>GIFT</w:t>
                            </w:r>
                            <w:r>
                              <w:t xml:space="preserve"> to each month’s HPE utility bill in the amount of </w:t>
                            </w:r>
                          </w:p>
                          <w:p w:rsidR="00FC639D" w:rsidRDefault="00FC639D" w:rsidP="00E6436A">
                            <w:pPr>
                              <w:spacing w:line="276" w:lineRule="auto"/>
                            </w:pPr>
                            <w:r>
                              <w:t xml:space="preserve">$ ___________________________ . </w:t>
                            </w:r>
                            <w:r w:rsidRPr="00FC639D">
                              <w:t>I am responsible for the HPE utility bill at this address; and unde</w:t>
                            </w:r>
                            <w:r>
                              <w:t xml:space="preserve">rstand that I may cancel future </w:t>
                            </w:r>
                            <w:r w:rsidR="00F81A8A">
                              <w:t xml:space="preserve">recurring </w:t>
                            </w:r>
                            <w:r>
                              <w:t xml:space="preserve">monthly </w:t>
                            </w:r>
                            <w:r w:rsidRPr="00FC639D">
                              <w:rPr>
                                <w:b/>
                                <w:u w:val="single"/>
                              </w:rPr>
                              <w:t xml:space="preserve">GIFT </w:t>
                            </w:r>
                            <w:r w:rsidRPr="00FC639D">
                              <w:t>at any time.</w:t>
                            </w:r>
                          </w:p>
                          <w:p w:rsidR="00F81A8A" w:rsidRDefault="00F81A8A" w:rsidP="00E6436A">
                            <w:pPr>
                              <w:spacing w:line="276" w:lineRule="auto"/>
                            </w:pPr>
                          </w:p>
                          <w:p w:rsidR="001B6744" w:rsidRDefault="001B6744" w:rsidP="00E6436A">
                            <w:pPr>
                              <w:spacing w:line="276" w:lineRule="auto"/>
                            </w:pPr>
                            <w:r>
                              <w:t>………………………………………………………………………………………………………………………………………………………………....</w:t>
                            </w:r>
                          </w:p>
                          <w:p w:rsidR="001B6744" w:rsidRDefault="001B6744" w:rsidP="00E6436A">
                            <w:pPr>
                              <w:spacing w:line="276" w:lineRule="auto"/>
                              <w:rPr>
                                <w:b/>
                                <w:sz w:val="28"/>
                                <w:szCs w:val="28"/>
                                <w:u w:val="single"/>
                              </w:rPr>
                            </w:pPr>
                          </w:p>
                          <w:p w:rsidR="001B6744" w:rsidRDefault="00F81A8A" w:rsidP="00E6436A">
                            <w:pPr>
                              <w:spacing w:line="276" w:lineRule="auto"/>
                            </w:pPr>
                            <w:r w:rsidRPr="001B6744">
                              <w:rPr>
                                <w:b/>
                                <w:sz w:val="28"/>
                                <w:szCs w:val="28"/>
                                <w:u w:val="single"/>
                              </w:rPr>
                              <w:t xml:space="preserve">GIFT </w:t>
                            </w:r>
                            <w:r w:rsidRPr="001B6744">
                              <w:rPr>
                                <w:sz w:val="28"/>
                                <w:szCs w:val="28"/>
                                <w:u w:val="single"/>
                              </w:rPr>
                              <w:t>– you determine the additional amount each month.</w:t>
                            </w:r>
                            <w:r>
                              <w:t xml:space="preserve"> </w:t>
                            </w:r>
                          </w:p>
                          <w:p w:rsidR="00F81A8A" w:rsidRDefault="001B6744" w:rsidP="00E6436A">
                            <w:pPr>
                              <w:spacing w:line="276" w:lineRule="auto"/>
                            </w:pPr>
                            <w:r>
                              <w:t>Just</w:t>
                            </w:r>
                            <w:r w:rsidR="00F81A8A">
                              <w:t xml:space="preserve"> write the amount in the GIFT box on your utility bill and add this amount with your payment. </w:t>
                            </w:r>
                          </w:p>
                          <w:p w:rsidR="00F81A8A" w:rsidRDefault="00F81A8A" w:rsidP="00E6436A">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0.95pt;width:526.5pt;height:6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" strokecolor="white [3212]">
                <v:textbox>
                  <w:txbxContent>
                    <w:p w:rsidR="007C7DEB" w:rsidRDefault="007C7DEB">
                      <w:r>
                        <w:t>Print Name ___________________________________________________________________________</w:t>
                      </w:r>
                    </w:p>
                    <w:p w:rsidR="00E6436A" w:rsidRDefault="00E6436A"/>
                    <w:p w:rsidR="007C7DEB" w:rsidRDefault="007C7DEB"/>
                    <w:p w:rsidR="007C7DEB" w:rsidRDefault="007C7DEB">
                      <w:r>
                        <w:t>Service Address _______________________________________________________________________</w:t>
                      </w:r>
                    </w:p>
                    <w:p w:rsidR="00E6436A" w:rsidRDefault="00E6436A"/>
                    <w:p w:rsidR="007C7DEB" w:rsidRDefault="007C7DEB"/>
                    <w:p w:rsidR="007C7DEB" w:rsidRDefault="007C7DEB">
                      <w:r>
                        <w:t>Phone ____________________________ Email _____________________________________________</w:t>
                      </w:r>
                    </w:p>
                    <w:p w:rsidR="007C7DEB" w:rsidRDefault="007C7DEB"/>
                    <w:p w:rsidR="00703721" w:rsidRDefault="00703721" w:rsidP="00F81A8A">
                      <w:pPr>
                        <w:spacing w:line="276" w:lineRule="auto"/>
                      </w:pPr>
                    </w:p>
                    <w:p w:rsidR="00F81A8A" w:rsidRPr="001B6744" w:rsidRDefault="00F81A8A" w:rsidP="00F81A8A">
                      <w:pPr>
                        <w:spacing w:line="276" w:lineRule="auto"/>
                        <w:rPr>
                          <w:sz w:val="28"/>
                          <w:szCs w:val="28"/>
                          <w:u w:val="single"/>
                        </w:rPr>
                      </w:pPr>
                      <w:r w:rsidRPr="00F81A8A">
                        <w:rPr>
                          <w:b/>
                          <w:sz w:val="28"/>
                          <w:szCs w:val="28"/>
                          <w:u w:val="single"/>
                        </w:rPr>
                        <w:t xml:space="preserve">Roundup </w:t>
                      </w:r>
                      <w:r w:rsidRPr="001B6744">
                        <w:rPr>
                          <w:sz w:val="28"/>
                          <w:szCs w:val="28"/>
                          <w:u w:val="single"/>
                        </w:rPr>
                        <w:t>– average 50 cents each monthly</w:t>
                      </w:r>
                    </w:p>
                    <w:p w:rsidR="00F81A8A" w:rsidRPr="005F0D24" w:rsidRDefault="00F81A8A" w:rsidP="00F81A8A">
                      <w:pPr>
                        <w:spacing w:line="276" w:lineRule="auto"/>
                      </w:pPr>
                      <w:r w:rsidRPr="005F0D24">
                        <w:t>Roundup is a vo</w:t>
                      </w:r>
                      <w:r>
                        <w:t xml:space="preserve">luntary program whereby HPE </w:t>
                      </w:r>
                      <w:r w:rsidRPr="005F0D24">
                        <w:t>customers choose to “round up” their monthly bill to the nearest dollar with the extra money deposited in the fund. For example, if your monthly bill for electric, water and sewer is $178.33, we would round it up to $179.00. The additional 67 cents would go to the Community Fund. Monthly contributions per member average 50 cents, for a yearly average donation of $6 per member, but could potentially be up to 99 cents.</w:t>
                      </w:r>
                    </w:p>
                    <w:p w:rsidR="00F25467" w:rsidRDefault="00F25467"/>
                    <w:p w:rsidR="007C7DEB" w:rsidRDefault="00FC639D" w:rsidP="00E6436A">
                      <w:pPr>
                        <w:spacing w:line="276" w:lineRule="auto"/>
                      </w:pPr>
                      <w:r>
                        <w:t>________________________________________________________</w:t>
                      </w:r>
                      <w:r w:rsidR="007C7DEB">
                        <w:t xml:space="preserve">By my signature, I acknowledge that I wish to enroll in </w:t>
                      </w:r>
                      <w:r w:rsidR="007C7DEB" w:rsidRPr="00FC639D">
                        <w:rPr>
                          <w:b/>
                          <w:u w:val="single"/>
                        </w:rPr>
                        <w:t>Roundup</w:t>
                      </w:r>
                      <w:r w:rsidR="007C7DEB">
                        <w:t xml:space="preserve"> for the HPE service address listed above, I am responsible for the HPE utility bill at this address; a</w:t>
                      </w:r>
                      <w:r>
                        <w:t xml:space="preserve">nd understand that I may cancel future </w:t>
                      </w:r>
                      <w:r w:rsidR="007C7DEB">
                        <w:t xml:space="preserve">Roundup participation </w:t>
                      </w:r>
                      <w:r>
                        <w:t>at any time.</w:t>
                      </w:r>
                    </w:p>
                    <w:p w:rsidR="001B6744" w:rsidRDefault="001B6744" w:rsidP="00E6436A">
                      <w:pPr>
                        <w:spacing w:line="276" w:lineRule="auto"/>
                      </w:pPr>
                    </w:p>
                    <w:p w:rsidR="00F81A8A" w:rsidRDefault="001B6744" w:rsidP="00E6436A">
                      <w:pPr>
                        <w:spacing w:line="276" w:lineRule="auto"/>
                      </w:pPr>
                      <w:r>
                        <w:t>…………………………………………………………………………………………………………………………………………………………………</w:t>
                      </w:r>
                    </w:p>
                    <w:p w:rsidR="00703721" w:rsidRDefault="00703721" w:rsidP="00E6436A">
                      <w:pPr>
                        <w:spacing w:line="276" w:lineRule="auto"/>
                      </w:pPr>
                    </w:p>
                    <w:p w:rsidR="00F81A8A" w:rsidRPr="00F81A8A" w:rsidRDefault="00F81A8A" w:rsidP="00E6436A">
                      <w:pPr>
                        <w:spacing w:line="276" w:lineRule="auto"/>
                        <w:rPr>
                          <w:b/>
                          <w:sz w:val="28"/>
                          <w:szCs w:val="28"/>
                          <w:u w:val="single"/>
                        </w:rPr>
                      </w:pPr>
                      <w:r w:rsidRPr="00F81A8A">
                        <w:rPr>
                          <w:b/>
                          <w:sz w:val="28"/>
                          <w:szCs w:val="28"/>
                          <w:u w:val="single"/>
                        </w:rPr>
                        <w:t xml:space="preserve">GIFT </w:t>
                      </w:r>
                      <w:r w:rsidRPr="001B6744">
                        <w:rPr>
                          <w:sz w:val="28"/>
                          <w:szCs w:val="28"/>
                          <w:u w:val="single"/>
                        </w:rPr>
                        <w:t>– you determine the amount of a recurring monthly amount</w:t>
                      </w:r>
                    </w:p>
                    <w:p w:rsidR="00F25467" w:rsidRDefault="001B6744" w:rsidP="00E6436A">
                      <w:pPr>
                        <w:spacing w:line="276" w:lineRule="auto"/>
                      </w:pPr>
                      <w:r>
                        <w:t xml:space="preserve">You may also contribute a </w:t>
                      </w:r>
                      <w:r w:rsidR="00F81A8A" w:rsidRPr="001B6744">
                        <w:t xml:space="preserve">recurring </w:t>
                      </w:r>
                      <w:r w:rsidR="00F25467" w:rsidRPr="001B6744">
                        <w:t>monthly GIFT. Please</w:t>
                      </w:r>
                      <w:r w:rsidR="00F25467">
                        <w:t xml:space="preserve"> complete the next section and </w:t>
                      </w:r>
                      <w:r>
                        <w:t>each bill will include the</w:t>
                      </w:r>
                      <w:r w:rsidR="00F25467">
                        <w:t xml:space="preserve"> monthly GIFT</w:t>
                      </w:r>
                      <w:r>
                        <w:t xml:space="preserve"> amount that you include below</w:t>
                      </w:r>
                      <w:r w:rsidR="00F25467">
                        <w:t>, until you cancel future gifts. The amount will be shown as a line item on your utility bill.</w:t>
                      </w:r>
                    </w:p>
                    <w:p w:rsidR="00F25467" w:rsidRDefault="00F25467" w:rsidP="00E6436A">
                      <w:pPr>
                        <w:spacing w:line="276" w:lineRule="auto"/>
                      </w:pPr>
                    </w:p>
                    <w:p w:rsidR="001B6744" w:rsidRDefault="00FC639D" w:rsidP="00E6436A">
                      <w:pPr>
                        <w:spacing w:line="276" w:lineRule="auto"/>
                      </w:pPr>
                      <w:r w:rsidRPr="00FC639D">
                        <w:t xml:space="preserve">________________________________________________________By my signature, I acknowledge </w:t>
                      </w:r>
                      <w:r>
                        <w:t xml:space="preserve">that I wish to add a </w:t>
                      </w:r>
                      <w:r w:rsidR="00F81A8A" w:rsidRPr="00F81A8A">
                        <w:rPr>
                          <w:b/>
                          <w:u w:val="single"/>
                        </w:rPr>
                        <w:t xml:space="preserve">recurring </w:t>
                      </w:r>
                      <w:r w:rsidRPr="00F81A8A">
                        <w:rPr>
                          <w:b/>
                          <w:u w:val="single"/>
                        </w:rPr>
                        <w:t>GIFT</w:t>
                      </w:r>
                      <w:r>
                        <w:t xml:space="preserve"> to each month’s HPE utility bill in the amount of </w:t>
                      </w:r>
                    </w:p>
                    <w:p w:rsidR="00FC639D" w:rsidRDefault="00FC639D" w:rsidP="00E6436A">
                      <w:pPr>
                        <w:spacing w:line="276" w:lineRule="auto"/>
                      </w:pPr>
                      <w:r>
                        <w:t xml:space="preserve">$ ___________________________ . </w:t>
                      </w:r>
                      <w:r w:rsidRPr="00FC639D">
                        <w:t>I am responsible for the HPE utility bill at this address; and unde</w:t>
                      </w:r>
                      <w:r>
                        <w:t xml:space="preserve">rstand that I may cancel future </w:t>
                      </w:r>
                      <w:r w:rsidR="00F81A8A">
                        <w:t xml:space="preserve">recurring </w:t>
                      </w:r>
                      <w:r>
                        <w:t xml:space="preserve">monthly </w:t>
                      </w:r>
                      <w:r w:rsidRPr="00FC639D">
                        <w:rPr>
                          <w:b/>
                          <w:u w:val="single"/>
                        </w:rPr>
                        <w:t xml:space="preserve">GIFT </w:t>
                      </w:r>
                      <w:r w:rsidRPr="00FC639D">
                        <w:t>at any time.</w:t>
                      </w:r>
                    </w:p>
                    <w:p w:rsidR="00F81A8A" w:rsidRDefault="00F81A8A" w:rsidP="00E6436A">
                      <w:pPr>
                        <w:spacing w:line="276" w:lineRule="auto"/>
                      </w:pPr>
                    </w:p>
                    <w:p w:rsidR="001B6744" w:rsidRDefault="001B6744" w:rsidP="00E6436A">
                      <w:pPr>
                        <w:spacing w:line="276" w:lineRule="auto"/>
                      </w:pPr>
                      <w:r>
                        <w:t>………………………………………………………………………………………………………………………………………………………………....</w:t>
                      </w:r>
                    </w:p>
                    <w:p w:rsidR="001B6744" w:rsidRDefault="001B6744" w:rsidP="00E6436A">
                      <w:pPr>
                        <w:spacing w:line="276" w:lineRule="auto"/>
                        <w:rPr>
                          <w:b/>
                          <w:sz w:val="28"/>
                          <w:szCs w:val="28"/>
                          <w:u w:val="single"/>
                        </w:rPr>
                      </w:pPr>
                    </w:p>
                    <w:p w:rsidR="001B6744" w:rsidRDefault="00F81A8A" w:rsidP="00E6436A">
                      <w:pPr>
                        <w:spacing w:line="276" w:lineRule="auto"/>
                      </w:pPr>
                      <w:r w:rsidRPr="001B6744">
                        <w:rPr>
                          <w:b/>
                          <w:sz w:val="28"/>
                          <w:szCs w:val="28"/>
                          <w:u w:val="single"/>
                        </w:rPr>
                        <w:t xml:space="preserve">GIFT </w:t>
                      </w:r>
                      <w:r w:rsidRPr="001B6744">
                        <w:rPr>
                          <w:sz w:val="28"/>
                          <w:szCs w:val="28"/>
                          <w:u w:val="single"/>
                        </w:rPr>
                        <w:t>– you determine the additional amount each month.</w:t>
                      </w:r>
                      <w:r>
                        <w:t xml:space="preserve"> </w:t>
                      </w:r>
                    </w:p>
                    <w:p w:rsidR="00F81A8A" w:rsidRDefault="001B6744" w:rsidP="00E6436A">
                      <w:pPr>
                        <w:spacing w:line="276" w:lineRule="auto"/>
                      </w:pPr>
                      <w:r>
                        <w:t>Just</w:t>
                      </w:r>
                      <w:r w:rsidR="00F81A8A">
                        <w:t xml:space="preserve"> write the amount in the GIFT box on your utility bill and add this amount with your payment. </w:t>
                      </w:r>
                    </w:p>
                    <w:p w:rsidR="00F81A8A" w:rsidRDefault="00F81A8A" w:rsidP="00E6436A">
                      <w:pPr>
                        <w:spacing w:line="276" w:lineRule="auto"/>
                      </w:pPr>
                    </w:p>
                  </w:txbxContent>
                </v:textbox>
              </v:shape>
            </w:pict>
          </mc:Fallback>
        </mc:AlternateContent>
      </w:r>
    </w:p>
    <w:p w:rsidR="007C7DEB" w:rsidRPr="005F0D24" w:rsidRDefault="007C7DEB" w:rsidP="000F47BE">
      <w:pPr>
        <w:spacing w:line="276" w:lineRule="auto"/>
      </w:pPr>
    </w:p>
    <w:p w:rsidR="000F47BE" w:rsidRPr="005F0D24" w:rsidRDefault="000F47BE" w:rsidP="000F47BE">
      <w:pPr>
        <w:spacing w:line="276" w:lineRule="auto"/>
        <w:rPr>
          <w:b/>
        </w:rPr>
      </w:pPr>
    </w:p>
    <w:p w:rsidR="007C7DEB" w:rsidRDefault="007C7DEB" w:rsidP="000F47BE">
      <w:pPr>
        <w:spacing w:line="276" w:lineRule="auto"/>
      </w:pPr>
    </w:p>
    <w:p w:rsidR="007C7DEB" w:rsidRDefault="007C7DEB" w:rsidP="000F47BE">
      <w:pPr>
        <w:spacing w:line="276" w:lineRule="auto"/>
      </w:pPr>
    </w:p>
    <w:p w:rsidR="007C7DEB" w:rsidRDefault="007C7DEB" w:rsidP="000F47BE">
      <w:pPr>
        <w:spacing w:line="276" w:lineRule="auto"/>
      </w:pPr>
    </w:p>
    <w:p w:rsidR="00FC639D" w:rsidRDefault="00FC639D" w:rsidP="000F47BE">
      <w:pPr>
        <w:spacing w:line="276" w:lineRule="auto"/>
      </w:pPr>
    </w:p>
    <w:p w:rsidR="00FC639D" w:rsidRDefault="00FC639D" w:rsidP="000F47BE">
      <w:pPr>
        <w:spacing w:line="276" w:lineRule="auto"/>
      </w:pPr>
    </w:p>
    <w:p w:rsidR="00FC639D" w:rsidRDefault="00FC639D" w:rsidP="000F47BE">
      <w:pPr>
        <w:spacing w:line="276" w:lineRule="auto"/>
      </w:pPr>
    </w:p>
    <w:p w:rsidR="00FC639D" w:rsidRDefault="00FC639D" w:rsidP="000F47BE">
      <w:pPr>
        <w:spacing w:line="276" w:lineRule="auto"/>
      </w:pPr>
    </w:p>
    <w:p w:rsidR="00FC639D" w:rsidRDefault="00FC639D" w:rsidP="000F47BE">
      <w:pPr>
        <w:spacing w:line="276" w:lineRule="auto"/>
      </w:pPr>
    </w:p>
    <w:p w:rsidR="00FC639D" w:rsidRDefault="00FC639D" w:rsidP="000F47BE">
      <w:pPr>
        <w:spacing w:line="276" w:lineRule="auto"/>
      </w:pPr>
    </w:p>
    <w:p w:rsidR="00FC639D" w:rsidRDefault="00FC639D" w:rsidP="000F47BE">
      <w:pPr>
        <w:spacing w:line="276" w:lineRule="auto"/>
      </w:pPr>
    </w:p>
    <w:p w:rsidR="00FC639D" w:rsidRDefault="00FC639D" w:rsidP="000F47BE">
      <w:pPr>
        <w:spacing w:line="276" w:lineRule="auto"/>
      </w:pPr>
    </w:p>
    <w:p w:rsidR="00FC639D" w:rsidRDefault="00FC639D" w:rsidP="000F47BE">
      <w:pPr>
        <w:spacing w:line="276" w:lineRule="auto"/>
      </w:pPr>
    </w:p>
    <w:p w:rsidR="00F25467" w:rsidRDefault="00F25467" w:rsidP="000F47BE">
      <w:pPr>
        <w:spacing w:line="276" w:lineRule="auto"/>
      </w:pPr>
    </w:p>
    <w:p w:rsidR="00F25467" w:rsidRDefault="00F25467" w:rsidP="000F47BE">
      <w:pPr>
        <w:spacing w:line="276" w:lineRule="auto"/>
      </w:pPr>
    </w:p>
    <w:p w:rsidR="00F25467" w:rsidRDefault="00F25467" w:rsidP="000F47BE">
      <w:pPr>
        <w:spacing w:line="276" w:lineRule="auto"/>
      </w:pPr>
    </w:p>
    <w:p w:rsidR="00C42952" w:rsidRDefault="00C42952" w:rsidP="000F47BE">
      <w:pPr>
        <w:spacing w:line="276" w:lineRule="auto"/>
      </w:pPr>
    </w:p>
    <w:p w:rsidR="00C42952" w:rsidRDefault="00C42952" w:rsidP="000F47BE">
      <w:pPr>
        <w:spacing w:line="276" w:lineRule="auto"/>
      </w:pPr>
    </w:p>
    <w:p w:rsidR="00E6436A" w:rsidRDefault="00E6436A" w:rsidP="000F47BE">
      <w:pPr>
        <w:spacing w:line="276" w:lineRule="auto"/>
      </w:pPr>
    </w:p>
    <w:p w:rsidR="00E6436A" w:rsidRDefault="00E6436A" w:rsidP="000F47BE">
      <w:pPr>
        <w:spacing w:line="276" w:lineRule="auto"/>
      </w:pPr>
    </w:p>
    <w:p w:rsidR="00C42952" w:rsidRDefault="00C42952" w:rsidP="000F47BE">
      <w:pPr>
        <w:spacing w:line="276" w:lineRule="auto"/>
      </w:pPr>
    </w:p>
    <w:p w:rsidR="00E6436A" w:rsidRDefault="00E6436A" w:rsidP="000F47BE">
      <w:pPr>
        <w:spacing w:line="276" w:lineRule="auto"/>
      </w:pPr>
    </w:p>
    <w:p w:rsidR="00F81A8A" w:rsidRDefault="00F81A8A" w:rsidP="000F47BE">
      <w:pPr>
        <w:spacing w:line="276" w:lineRule="auto"/>
      </w:pPr>
    </w:p>
    <w:p w:rsidR="00F81A8A" w:rsidRDefault="00F81A8A" w:rsidP="000F47BE">
      <w:pPr>
        <w:spacing w:line="276" w:lineRule="auto"/>
      </w:pPr>
    </w:p>
    <w:p w:rsidR="00F81A8A" w:rsidRDefault="00F81A8A" w:rsidP="000F47BE">
      <w:pPr>
        <w:spacing w:line="276" w:lineRule="auto"/>
      </w:pPr>
    </w:p>
    <w:p w:rsidR="00F81A8A" w:rsidRDefault="00F81A8A" w:rsidP="000F47BE">
      <w:pPr>
        <w:spacing w:line="276" w:lineRule="auto"/>
      </w:pPr>
    </w:p>
    <w:p w:rsidR="00FC639D" w:rsidRDefault="00FC639D" w:rsidP="000F47BE">
      <w:pPr>
        <w:spacing w:line="276" w:lineRule="auto"/>
        <w:rPr>
          <w:b/>
        </w:rPr>
      </w:pPr>
    </w:p>
    <w:p w:rsidR="00F81A8A" w:rsidRDefault="00F81A8A" w:rsidP="000F47BE">
      <w:pPr>
        <w:spacing w:line="276" w:lineRule="auto"/>
        <w:rPr>
          <w:b/>
        </w:rPr>
      </w:pPr>
    </w:p>
    <w:p w:rsidR="00F81A8A" w:rsidRDefault="00F81A8A" w:rsidP="000F47BE">
      <w:pPr>
        <w:spacing w:line="276" w:lineRule="auto"/>
        <w:rPr>
          <w:b/>
        </w:rPr>
      </w:pPr>
    </w:p>
    <w:p w:rsidR="00F81A8A" w:rsidRDefault="00F81A8A" w:rsidP="000F47BE">
      <w:pPr>
        <w:spacing w:line="276" w:lineRule="auto"/>
        <w:rPr>
          <w:b/>
          <w:sz w:val="28"/>
          <w:szCs w:val="28"/>
        </w:rPr>
      </w:pPr>
    </w:p>
    <w:p w:rsidR="00F81A8A" w:rsidRDefault="00F81A8A" w:rsidP="000F47BE">
      <w:pPr>
        <w:spacing w:line="276" w:lineRule="auto"/>
        <w:rPr>
          <w:b/>
          <w:sz w:val="28"/>
          <w:szCs w:val="28"/>
        </w:rPr>
      </w:pPr>
    </w:p>
    <w:p w:rsidR="00F81A8A" w:rsidRDefault="00F81A8A" w:rsidP="000F47BE">
      <w:pPr>
        <w:spacing w:line="276" w:lineRule="auto"/>
        <w:rPr>
          <w:b/>
          <w:sz w:val="28"/>
          <w:szCs w:val="28"/>
        </w:rPr>
      </w:pPr>
    </w:p>
    <w:p w:rsidR="00F81A8A" w:rsidRDefault="00F81A8A" w:rsidP="000F47BE">
      <w:pPr>
        <w:spacing w:line="276" w:lineRule="auto"/>
        <w:rPr>
          <w:b/>
          <w:sz w:val="28"/>
          <w:szCs w:val="28"/>
        </w:rPr>
      </w:pPr>
    </w:p>
    <w:p w:rsidR="001B6744" w:rsidRDefault="001B6744" w:rsidP="001B6744">
      <w:pPr>
        <w:spacing w:line="276" w:lineRule="auto"/>
        <w:rPr>
          <w:b/>
          <w:sz w:val="28"/>
          <w:szCs w:val="28"/>
        </w:rPr>
      </w:pPr>
    </w:p>
    <w:p w:rsidR="00FB5DE0" w:rsidRDefault="00FB5DE0" w:rsidP="001B6744">
      <w:pPr>
        <w:spacing w:line="276" w:lineRule="auto"/>
        <w:jc w:val="center"/>
        <w:rPr>
          <w:b/>
          <w:sz w:val="28"/>
          <w:szCs w:val="28"/>
          <w:u w:val="single"/>
        </w:rPr>
      </w:pPr>
    </w:p>
    <w:p w:rsidR="001B6744" w:rsidRPr="001B6744" w:rsidRDefault="001B6744" w:rsidP="001B6744">
      <w:pPr>
        <w:spacing w:line="276" w:lineRule="auto"/>
        <w:jc w:val="center"/>
        <w:rPr>
          <w:b/>
          <w:sz w:val="28"/>
          <w:szCs w:val="28"/>
        </w:rPr>
      </w:pPr>
      <w:r w:rsidRPr="001B6744">
        <w:rPr>
          <w:b/>
          <w:sz w:val="28"/>
          <w:szCs w:val="28"/>
          <w:u w:val="single"/>
        </w:rPr>
        <w:t>COMMUNITY FUND</w:t>
      </w:r>
      <w:r w:rsidRPr="001B6744">
        <w:rPr>
          <w:b/>
          <w:sz w:val="28"/>
          <w:szCs w:val="28"/>
        </w:rPr>
        <w:t>, Hyde Park Electric (“HPE”)</w:t>
      </w:r>
    </w:p>
    <w:p w:rsidR="001B6744" w:rsidRDefault="001B6744" w:rsidP="001B6744">
      <w:pPr>
        <w:spacing w:line="276" w:lineRule="auto"/>
        <w:rPr>
          <w:b/>
          <w:sz w:val="28"/>
          <w:szCs w:val="28"/>
        </w:rPr>
      </w:pPr>
    </w:p>
    <w:p w:rsidR="001B6744" w:rsidRPr="001B6744" w:rsidRDefault="001B6744" w:rsidP="001B6744">
      <w:pPr>
        <w:spacing w:line="276" w:lineRule="auto"/>
      </w:pPr>
      <w:r w:rsidRPr="001B6744">
        <w:t xml:space="preserve">You may sign up to assist qualified lower income HPE homeowners to weatherize and/or afford the initial cost of energy efficient electric heating and cooling technology that reduces fossil fuel consumption. </w:t>
      </w:r>
    </w:p>
    <w:p w:rsidR="001B6744" w:rsidRPr="001B6744" w:rsidRDefault="001B6744" w:rsidP="000F47BE">
      <w:pPr>
        <w:spacing w:line="276" w:lineRule="auto"/>
        <w:rPr>
          <w:sz w:val="28"/>
          <w:szCs w:val="28"/>
        </w:rPr>
      </w:pPr>
    </w:p>
    <w:p w:rsidR="00FC639D" w:rsidRPr="00AD0389" w:rsidRDefault="00FC639D" w:rsidP="000F47BE">
      <w:pPr>
        <w:spacing w:line="276" w:lineRule="auto"/>
        <w:rPr>
          <w:b/>
        </w:rPr>
      </w:pPr>
      <w:r w:rsidRPr="00AD0389">
        <w:rPr>
          <w:b/>
        </w:rPr>
        <w:t>HOW THE COMMUNITY FUND WORKS</w:t>
      </w:r>
    </w:p>
    <w:p w:rsidR="000F47BE" w:rsidRPr="005F0D24" w:rsidRDefault="005F0D24" w:rsidP="000F47BE">
      <w:pPr>
        <w:spacing w:line="276" w:lineRule="auto"/>
      </w:pPr>
      <w:r w:rsidRPr="005F0D24">
        <w:t xml:space="preserve">Funds come from voluntary contributions (“Gifts”) and/or (“Roundup”) made by HPE utility customers. HPE holds Community Fund contributions in a separate fund account, establish annual guidelines, and awards incentives. </w:t>
      </w:r>
      <w:r w:rsidR="000F47BE" w:rsidRPr="005F0D24">
        <w:t>An energy audit, together with a written report</w:t>
      </w:r>
      <w:r w:rsidRPr="005F0D24">
        <w:t xml:space="preserve"> and cost estimate, is required</w:t>
      </w:r>
      <w:r w:rsidR="000F47BE" w:rsidRPr="005F0D24">
        <w:t>.</w:t>
      </w:r>
      <w:r w:rsidRPr="005F0D24">
        <w:t xml:space="preserve"> HPE will typically </w:t>
      </w:r>
      <w:r w:rsidR="007C7DEB">
        <w:t xml:space="preserve">refer energy audits to the </w:t>
      </w:r>
      <w:r w:rsidR="007C7DEB" w:rsidRPr="007C7DEB">
        <w:rPr>
          <w:b/>
        </w:rPr>
        <w:t>HYDE PARK ENERGY COMMITTEE</w:t>
      </w:r>
      <w:r w:rsidRPr="005F0D24">
        <w:t>, with Efficiency Vermont assisting as needed.</w:t>
      </w:r>
    </w:p>
    <w:p w:rsidR="000F47BE" w:rsidRPr="005F0D24" w:rsidRDefault="000F47BE" w:rsidP="000F47BE">
      <w:pPr>
        <w:spacing w:line="276" w:lineRule="auto"/>
        <w:rPr>
          <w:b/>
        </w:rPr>
      </w:pPr>
    </w:p>
    <w:p w:rsidR="00852A09" w:rsidRPr="00AD0389" w:rsidRDefault="00E07D6D" w:rsidP="000F47BE">
      <w:pPr>
        <w:spacing w:line="276" w:lineRule="auto"/>
        <w:rPr>
          <w:b/>
        </w:rPr>
      </w:pPr>
      <w:r w:rsidRPr="00AD0389">
        <w:rPr>
          <w:b/>
        </w:rPr>
        <w:t>Qualification</w:t>
      </w:r>
    </w:p>
    <w:p w:rsidR="00910D1E" w:rsidRPr="00FC639D" w:rsidRDefault="00910D1E" w:rsidP="000F47BE">
      <w:pPr>
        <w:spacing w:line="276" w:lineRule="auto"/>
      </w:pPr>
      <w:r w:rsidRPr="00FC639D">
        <w:t>The fund will utilize income limits established by the Vermont Agency of Human Services, Department for Children and Families, Weatherization Program. In addition to meeting Vermont’s Weatherization Program income limits, the lower income household applicant is fully qualified by all seven criteria:</w:t>
      </w:r>
    </w:p>
    <w:p w:rsidR="00852A09" w:rsidRPr="00FC639D" w:rsidRDefault="00852A09" w:rsidP="000F47BE">
      <w:pPr>
        <w:pStyle w:val="ListParagraph"/>
        <w:numPr>
          <w:ilvl w:val="0"/>
          <w:numId w:val="3"/>
        </w:numPr>
        <w:spacing w:line="276" w:lineRule="auto"/>
      </w:pPr>
      <w:r w:rsidRPr="00FC639D">
        <w:t>The Self-Certification Application must be made by the owner of the home</w:t>
      </w:r>
      <w:r w:rsidR="00266FA4" w:rsidRPr="00FC639D">
        <w:t xml:space="preserve"> served by Hyde Park Electric</w:t>
      </w:r>
      <w:r w:rsidRPr="00FC639D">
        <w:t>;</w:t>
      </w:r>
    </w:p>
    <w:p w:rsidR="00852A09" w:rsidRPr="00FC639D" w:rsidRDefault="00852A09" w:rsidP="000F47BE">
      <w:pPr>
        <w:pStyle w:val="ListParagraph"/>
        <w:numPr>
          <w:ilvl w:val="0"/>
          <w:numId w:val="3"/>
        </w:numPr>
        <w:spacing w:line="276" w:lineRule="auto"/>
      </w:pPr>
      <w:r w:rsidRPr="00FC639D">
        <w:t xml:space="preserve">The owner who signed the application must reside in the home on a full-time basis; </w:t>
      </w:r>
    </w:p>
    <w:p w:rsidR="00852A09" w:rsidRPr="00FC639D" w:rsidRDefault="00852A09" w:rsidP="000F47BE">
      <w:pPr>
        <w:pStyle w:val="ListParagraph"/>
        <w:numPr>
          <w:ilvl w:val="0"/>
          <w:numId w:val="3"/>
        </w:numPr>
        <w:spacing w:line="276" w:lineRule="auto"/>
      </w:pPr>
      <w:r w:rsidRPr="00FC639D">
        <w:t>The home is not currently for sale or rent;</w:t>
      </w:r>
    </w:p>
    <w:p w:rsidR="00852A09" w:rsidRPr="00FC639D" w:rsidRDefault="00852A09" w:rsidP="000F47BE">
      <w:pPr>
        <w:pStyle w:val="ListParagraph"/>
        <w:numPr>
          <w:ilvl w:val="0"/>
          <w:numId w:val="3"/>
        </w:numPr>
        <w:spacing w:line="276" w:lineRule="auto"/>
      </w:pPr>
      <w:r w:rsidRPr="00FC639D">
        <w:t xml:space="preserve">The owner of the home is current on all bills; </w:t>
      </w:r>
    </w:p>
    <w:p w:rsidR="00852A09" w:rsidRPr="00FC639D" w:rsidRDefault="00852A09" w:rsidP="000F47BE">
      <w:pPr>
        <w:pStyle w:val="ListParagraph"/>
        <w:numPr>
          <w:ilvl w:val="0"/>
          <w:numId w:val="3"/>
        </w:numPr>
        <w:spacing w:line="276" w:lineRule="auto"/>
      </w:pPr>
      <w:r w:rsidRPr="00FC639D">
        <w:t>The owner of the home is not a member of the Board of Trustees, Village Planning Commission, Village DRB, or employee of the Village of Hyde Park;</w:t>
      </w:r>
    </w:p>
    <w:p w:rsidR="00852A09" w:rsidRPr="00FC639D" w:rsidRDefault="00852A09" w:rsidP="000F47BE">
      <w:pPr>
        <w:pStyle w:val="ListParagraph"/>
        <w:numPr>
          <w:ilvl w:val="0"/>
          <w:numId w:val="3"/>
        </w:numPr>
        <w:spacing w:line="276" w:lineRule="auto"/>
      </w:pPr>
      <w:r w:rsidRPr="00FC639D">
        <w:t>The owner of the home is not a member of the family of those listed in #5. Member of the family includes husband, wife, partner, mother, father, sister, brother, grandfather, grandmother, aunt, uncle.</w:t>
      </w:r>
    </w:p>
    <w:p w:rsidR="00182D47" w:rsidRDefault="00852A09" w:rsidP="000F47BE">
      <w:pPr>
        <w:pStyle w:val="ListParagraph"/>
        <w:numPr>
          <w:ilvl w:val="0"/>
          <w:numId w:val="3"/>
        </w:numPr>
        <w:spacing w:line="276" w:lineRule="auto"/>
      </w:pPr>
      <w:r w:rsidRPr="00FC639D">
        <w:t>An energy audit, together with a written report and cost est</w:t>
      </w:r>
      <w:r w:rsidR="00E07D6D" w:rsidRPr="00FC639D">
        <w:t xml:space="preserve">imate, is required. The Village plans to refer </w:t>
      </w:r>
      <w:r w:rsidRPr="00FC639D">
        <w:t>energy audits to the Town Energy Committee</w:t>
      </w:r>
      <w:r w:rsidR="00E07D6D" w:rsidRPr="00FC639D">
        <w:t>.</w:t>
      </w:r>
    </w:p>
    <w:p w:rsidR="00FC639D" w:rsidRDefault="00FC639D" w:rsidP="00FC639D">
      <w:pPr>
        <w:spacing w:line="276" w:lineRule="auto"/>
      </w:pPr>
    </w:p>
    <w:p w:rsidR="00FC639D" w:rsidRDefault="00FC639D" w:rsidP="00FC639D">
      <w:pPr>
        <w:spacing w:line="276" w:lineRule="auto"/>
      </w:pPr>
    </w:p>
    <w:p w:rsidR="00FC639D" w:rsidRPr="007C7DEB" w:rsidRDefault="00FC639D" w:rsidP="00FC639D">
      <w:pPr>
        <w:spacing w:line="276" w:lineRule="auto"/>
      </w:pPr>
      <w:r w:rsidRPr="007C7DEB">
        <w:t>Once the fund reaches a level to allocate incentives,</w:t>
      </w:r>
      <w:r w:rsidR="00C42952">
        <w:t xml:space="preserve"> HPE</w:t>
      </w:r>
      <w:r w:rsidRPr="007C7DEB">
        <w:t xml:space="preserve"> will announce that Self-Certification Applications are available in the office and online. </w:t>
      </w:r>
    </w:p>
    <w:p w:rsidR="00FC639D" w:rsidRDefault="00FC639D" w:rsidP="00FC639D">
      <w:pPr>
        <w:spacing w:line="276" w:lineRule="auto"/>
      </w:pPr>
    </w:p>
    <w:p w:rsidR="001B6744" w:rsidRDefault="001B6744" w:rsidP="001B6744">
      <w:pPr>
        <w:spacing w:line="276" w:lineRule="auto"/>
        <w:jc w:val="center"/>
        <w:rPr>
          <w:b/>
        </w:rPr>
      </w:pPr>
      <w:r w:rsidRPr="001B6744">
        <w:rPr>
          <w:b/>
        </w:rPr>
        <w:t>All Roundup and GIFT amounts go to the COMMUNITY FUND.</w:t>
      </w:r>
    </w:p>
    <w:p w:rsidR="001B6744" w:rsidRDefault="001B6744" w:rsidP="001B6744">
      <w:pPr>
        <w:spacing w:line="276" w:lineRule="auto"/>
        <w:jc w:val="center"/>
        <w:rPr>
          <w:b/>
        </w:rPr>
      </w:pPr>
    </w:p>
    <w:p w:rsidR="001B6744" w:rsidRDefault="00E167D2" w:rsidP="001B6744">
      <w:pPr>
        <w:spacing w:line="276" w:lineRule="auto"/>
        <w:jc w:val="center"/>
        <w:rPr>
          <w:b/>
        </w:rPr>
      </w:pPr>
      <w:r>
        <w:rPr>
          <w:b/>
        </w:rPr>
        <w:t>1.802.888.</w:t>
      </w:r>
      <w:bookmarkStart w:id="0" w:name="_GoBack"/>
      <w:bookmarkEnd w:id="0"/>
      <w:r w:rsidR="001B6744">
        <w:rPr>
          <w:b/>
        </w:rPr>
        <w:t>2310</w:t>
      </w:r>
    </w:p>
    <w:p w:rsidR="001B6744" w:rsidRDefault="00E167D2" w:rsidP="001B6744">
      <w:pPr>
        <w:spacing w:line="276" w:lineRule="auto"/>
        <w:jc w:val="center"/>
        <w:rPr>
          <w:b/>
        </w:rPr>
      </w:pPr>
      <w:hyperlink r:id="rId8" w:history="1">
        <w:r w:rsidR="00AD0389" w:rsidRPr="00237E81">
          <w:rPr>
            <w:rStyle w:val="Hyperlink"/>
            <w:b/>
          </w:rPr>
          <w:t>www.villageofhydepark.com</w:t>
        </w:r>
      </w:hyperlink>
    </w:p>
    <w:p w:rsidR="00AD0389" w:rsidRPr="00AD0389" w:rsidRDefault="00AD0389" w:rsidP="001B6744">
      <w:pPr>
        <w:spacing w:line="276" w:lineRule="auto"/>
        <w:jc w:val="center"/>
      </w:pPr>
      <w:proofErr w:type="gramStart"/>
      <w:r w:rsidRPr="00AD0389">
        <w:t>Facebook</w:t>
      </w:r>
      <w:r>
        <w:t xml:space="preserve"> </w:t>
      </w:r>
      <w:r w:rsidRPr="00AD0389">
        <w:t xml:space="preserve"> @</w:t>
      </w:r>
      <w:proofErr w:type="spellStart"/>
      <w:r w:rsidRPr="00AD0389">
        <w:t>villageofhydepark</w:t>
      </w:r>
      <w:proofErr w:type="spellEnd"/>
      <w:proofErr w:type="gramEnd"/>
    </w:p>
    <w:p w:rsidR="00AD0389" w:rsidRDefault="00AD0389" w:rsidP="001B6744">
      <w:pPr>
        <w:spacing w:line="276" w:lineRule="auto"/>
        <w:jc w:val="center"/>
      </w:pPr>
      <w:proofErr w:type="gramStart"/>
      <w:r w:rsidRPr="00AD0389">
        <w:t>Instagram</w:t>
      </w:r>
      <w:r>
        <w:t xml:space="preserve"> </w:t>
      </w:r>
      <w:r w:rsidRPr="00AD0389">
        <w:t xml:space="preserve"> </w:t>
      </w:r>
      <w:proofErr w:type="spellStart"/>
      <w:r w:rsidRPr="00AD0389">
        <w:t>villageofhydepark</w:t>
      </w:r>
      <w:proofErr w:type="spellEnd"/>
      <w:proofErr w:type="gramEnd"/>
    </w:p>
    <w:p w:rsidR="00AD0389" w:rsidRPr="001B6744" w:rsidRDefault="00AD0389" w:rsidP="001B6744">
      <w:pPr>
        <w:spacing w:line="276" w:lineRule="auto"/>
        <w:jc w:val="center"/>
        <w:rPr>
          <w:b/>
        </w:rPr>
      </w:pPr>
      <w:proofErr w:type="gramStart"/>
      <w:r>
        <w:t>Twitter  @VOHP2</w:t>
      </w:r>
      <w:proofErr w:type="gramEnd"/>
    </w:p>
    <w:p w:rsidR="001B6744" w:rsidRDefault="001B6744" w:rsidP="00FC639D">
      <w:pPr>
        <w:spacing w:line="276" w:lineRule="auto"/>
      </w:pPr>
    </w:p>
    <w:p w:rsidR="001B6744" w:rsidRPr="00FC639D" w:rsidRDefault="001B6744" w:rsidP="00FC639D">
      <w:pPr>
        <w:spacing w:line="276" w:lineRule="auto"/>
      </w:pPr>
    </w:p>
    <w:sectPr w:rsidR="001B6744" w:rsidRPr="00FC639D" w:rsidSect="001D1A73">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6FA" w:rsidRDefault="008C4606">
      <w:r>
        <w:separator/>
      </w:r>
    </w:p>
  </w:endnote>
  <w:endnote w:type="continuationSeparator" w:id="0">
    <w:p w:rsidR="00B346FA" w:rsidRDefault="008C4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BCE" w:rsidRDefault="00917582" w:rsidP="004A3E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4BCE" w:rsidRDefault="00E167D2" w:rsidP="004A3E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BCE" w:rsidRDefault="00E167D2" w:rsidP="004A3E5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6FA" w:rsidRDefault="008C4606">
      <w:r>
        <w:separator/>
      </w:r>
    </w:p>
  </w:footnote>
  <w:footnote w:type="continuationSeparator" w:id="0">
    <w:p w:rsidR="00B346FA" w:rsidRDefault="008C46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14819"/>
    <w:multiLevelType w:val="hybridMultilevel"/>
    <w:tmpl w:val="71621C42"/>
    <w:lvl w:ilvl="0" w:tplc="8CBC84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02330"/>
    <w:multiLevelType w:val="hybridMultilevel"/>
    <w:tmpl w:val="8272D4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CE711F"/>
    <w:multiLevelType w:val="hybridMultilevel"/>
    <w:tmpl w:val="96DE5096"/>
    <w:lvl w:ilvl="0" w:tplc="04090005">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3E3F2732"/>
    <w:multiLevelType w:val="hybridMultilevel"/>
    <w:tmpl w:val="4CCEC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ED6C95"/>
    <w:multiLevelType w:val="hybridMultilevel"/>
    <w:tmpl w:val="0ABA063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DB3022C"/>
    <w:multiLevelType w:val="hybridMultilevel"/>
    <w:tmpl w:val="01104048"/>
    <w:lvl w:ilvl="0" w:tplc="DF928DA2">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B61"/>
    <w:rsid w:val="000C6B61"/>
    <w:rsid w:val="000F25BE"/>
    <w:rsid w:val="000F47BE"/>
    <w:rsid w:val="00182D47"/>
    <w:rsid w:val="001B6744"/>
    <w:rsid w:val="001D1A73"/>
    <w:rsid w:val="00232C8D"/>
    <w:rsid w:val="00266FA4"/>
    <w:rsid w:val="00324774"/>
    <w:rsid w:val="003C457C"/>
    <w:rsid w:val="0053405B"/>
    <w:rsid w:val="005F0D24"/>
    <w:rsid w:val="00645234"/>
    <w:rsid w:val="00657BF5"/>
    <w:rsid w:val="00670222"/>
    <w:rsid w:val="006A53D9"/>
    <w:rsid w:val="006B3A24"/>
    <w:rsid w:val="006E49CD"/>
    <w:rsid w:val="00703721"/>
    <w:rsid w:val="007C7DEB"/>
    <w:rsid w:val="00852A09"/>
    <w:rsid w:val="008C4606"/>
    <w:rsid w:val="00910D1E"/>
    <w:rsid w:val="00917582"/>
    <w:rsid w:val="0099153B"/>
    <w:rsid w:val="009E4798"/>
    <w:rsid w:val="00AA615B"/>
    <w:rsid w:val="00AC0BFC"/>
    <w:rsid w:val="00AD0389"/>
    <w:rsid w:val="00B346FA"/>
    <w:rsid w:val="00C42952"/>
    <w:rsid w:val="00C42FB3"/>
    <w:rsid w:val="00C503BF"/>
    <w:rsid w:val="00C86DCF"/>
    <w:rsid w:val="00CC3A40"/>
    <w:rsid w:val="00DA7BA2"/>
    <w:rsid w:val="00DB6064"/>
    <w:rsid w:val="00DC45B1"/>
    <w:rsid w:val="00E07D6D"/>
    <w:rsid w:val="00E167D2"/>
    <w:rsid w:val="00E25FFF"/>
    <w:rsid w:val="00E6436A"/>
    <w:rsid w:val="00E7472E"/>
    <w:rsid w:val="00F23597"/>
    <w:rsid w:val="00F25467"/>
    <w:rsid w:val="00F81A8A"/>
    <w:rsid w:val="00FB5DE0"/>
    <w:rsid w:val="00FC6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A0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B61"/>
    <w:rPr>
      <w:color w:val="0000FF" w:themeColor="hyperlink"/>
      <w:u w:val="single"/>
    </w:rPr>
  </w:style>
  <w:style w:type="paragraph" w:styleId="ListParagraph">
    <w:name w:val="List Paragraph"/>
    <w:basedOn w:val="Normal"/>
    <w:uiPriority w:val="34"/>
    <w:qFormat/>
    <w:rsid w:val="00852A09"/>
    <w:pPr>
      <w:ind w:left="720"/>
      <w:contextualSpacing/>
    </w:pPr>
  </w:style>
  <w:style w:type="paragraph" w:styleId="NormalWeb">
    <w:name w:val="Normal (Web)"/>
    <w:basedOn w:val="Normal"/>
    <w:uiPriority w:val="99"/>
    <w:unhideWhenUsed/>
    <w:rsid w:val="00852A09"/>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852A09"/>
    <w:pPr>
      <w:tabs>
        <w:tab w:val="center" w:pos="4320"/>
        <w:tab w:val="right" w:pos="8640"/>
      </w:tabs>
    </w:pPr>
  </w:style>
  <w:style w:type="character" w:customStyle="1" w:styleId="FooterChar">
    <w:name w:val="Footer Char"/>
    <w:basedOn w:val="DefaultParagraphFont"/>
    <w:link w:val="Footer"/>
    <w:uiPriority w:val="99"/>
    <w:rsid w:val="00852A09"/>
    <w:rPr>
      <w:rFonts w:eastAsiaTheme="minorEastAsia"/>
      <w:sz w:val="24"/>
      <w:szCs w:val="24"/>
    </w:rPr>
  </w:style>
  <w:style w:type="character" w:styleId="PageNumber">
    <w:name w:val="page number"/>
    <w:basedOn w:val="DefaultParagraphFont"/>
    <w:uiPriority w:val="99"/>
    <w:semiHidden/>
    <w:unhideWhenUsed/>
    <w:rsid w:val="00852A09"/>
  </w:style>
  <w:style w:type="paragraph" w:styleId="BalloonText">
    <w:name w:val="Balloon Text"/>
    <w:basedOn w:val="Normal"/>
    <w:link w:val="BalloonTextChar"/>
    <w:uiPriority w:val="99"/>
    <w:semiHidden/>
    <w:unhideWhenUsed/>
    <w:rsid w:val="00910D1E"/>
    <w:rPr>
      <w:rFonts w:ascii="Tahoma" w:hAnsi="Tahoma" w:cs="Tahoma"/>
      <w:sz w:val="16"/>
      <w:szCs w:val="16"/>
    </w:rPr>
  </w:style>
  <w:style w:type="character" w:customStyle="1" w:styleId="BalloonTextChar">
    <w:name w:val="Balloon Text Char"/>
    <w:basedOn w:val="DefaultParagraphFont"/>
    <w:link w:val="BalloonText"/>
    <w:uiPriority w:val="99"/>
    <w:semiHidden/>
    <w:rsid w:val="00910D1E"/>
    <w:rPr>
      <w:rFonts w:ascii="Tahoma" w:eastAsiaTheme="minorEastAsia" w:hAnsi="Tahoma" w:cs="Tahoma"/>
      <w:sz w:val="16"/>
      <w:szCs w:val="16"/>
    </w:rPr>
  </w:style>
  <w:style w:type="paragraph" w:styleId="Header">
    <w:name w:val="header"/>
    <w:basedOn w:val="Normal"/>
    <w:link w:val="HeaderChar"/>
    <w:uiPriority w:val="99"/>
    <w:unhideWhenUsed/>
    <w:rsid w:val="00DC45B1"/>
    <w:pPr>
      <w:tabs>
        <w:tab w:val="center" w:pos="4680"/>
        <w:tab w:val="right" w:pos="9360"/>
      </w:tabs>
    </w:pPr>
  </w:style>
  <w:style w:type="character" w:customStyle="1" w:styleId="HeaderChar">
    <w:name w:val="Header Char"/>
    <w:basedOn w:val="DefaultParagraphFont"/>
    <w:link w:val="Header"/>
    <w:uiPriority w:val="99"/>
    <w:rsid w:val="00DC45B1"/>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A0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B61"/>
    <w:rPr>
      <w:color w:val="0000FF" w:themeColor="hyperlink"/>
      <w:u w:val="single"/>
    </w:rPr>
  </w:style>
  <w:style w:type="paragraph" w:styleId="ListParagraph">
    <w:name w:val="List Paragraph"/>
    <w:basedOn w:val="Normal"/>
    <w:uiPriority w:val="34"/>
    <w:qFormat/>
    <w:rsid w:val="00852A09"/>
    <w:pPr>
      <w:ind w:left="720"/>
      <w:contextualSpacing/>
    </w:pPr>
  </w:style>
  <w:style w:type="paragraph" w:styleId="NormalWeb">
    <w:name w:val="Normal (Web)"/>
    <w:basedOn w:val="Normal"/>
    <w:uiPriority w:val="99"/>
    <w:unhideWhenUsed/>
    <w:rsid w:val="00852A09"/>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852A09"/>
    <w:pPr>
      <w:tabs>
        <w:tab w:val="center" w:pos="4320"/>
        <w:tab w:val="right" w:pos="8640"/>
      </w:tabs>
    </w:pPr>
  </w:style>
  <w:style w:type="character" w:customStyle="1" w:styleId="FooterChar">
    <w:name w:val="Footer Char"/>
    <w:basedOn w:val="DefaultParagraphFont"/>
    <w:link w:val="Footer"/>
    <w:uiPriority w:val="99"/>
    <w:rsid w:val="00852A09"/>
    <w:rPr>
      <w:rFonts w:eastAsiaTheme="minorEastAsia"/>
      <w:sz w:val="24"/>
      <w:szCs w:val="24"/>
    </w:rPr>
  </w:style>
  <w:style w:type="character" w:styleId="PageNumber">
    <w:name w:val="page number"/>
    <w:basedOn w:val="DefaultParagraphFont"/>
    <w:uiPriority w:val="99"/>
    <w:semiHidden/>
    <w:unhideWhenUsed/>
    <w:rsid w:val="00852A09"/>
  </w:style>
  <w:style w:type="paragraph" w:styleId="BalloonText">
    <w:name w:val="Balloon Text"/>
    <w:basedOn w:val="Normal"/>
    <w:link w:val="BalloonTextChar"/>
    <w:uiPriority w:val="99"/>
    <w:semiHidden/>
    <w:unhideWhenUsed/>
    <w:rsid w:val="00910D1E"/>
    <w:rPr>
      <w:rFonts w:ascii="Tahoma" w:hAnsi="Tahoma" w:cs="Tahoma"/>
      <w:sz w:val="16"/>
      <w:szCs w:val="16"/>
    </w:rPr>
  </w:style>
  <w:style w:type="character" w:customStyle="1" w:styleId="BalloonTextChar">
    <w:name w:val="Balloon Text Char"/>
    <w:basedOn w:val="DefaultParagraphFont"/>
    <w:link w:val="BalloonText"/>
    <w:uiPriority w:val="99"/>
    <w:semiHidden/>
    <w:rsid w:val="00910D1E"/>
    <w:rPr>
      <w:rFonts w:ascii="Tahoma" w:eastAsiaTheme="minorEastAsia" w:hAnsi="Tahoma" w:cs="Tahoma"/>
      <w:sz w:val="16"/>
      <w:szCs w:val="16"/>
    </w:rPr>
  </w:style>
  <w:style w:type="paragraph" w:styleId="Header">
    <w:name w:val="header"/>
    <w:basedOn w:val="Normal"/>
    <w:link w:val="HeaderChar"/>
    <w:uiPriority w:val="99"/>
    <w:unhideWhenUsed/>
    <w:rsid w:val="00DC45B1"/>
    <w:pPr>
      <w:tabs>
        <w:tab w:val="center" w:pos="4680"/>
        <w:tab w:val="right" w:pos="9360"/>
      </w:tabs>
    </w:pPr>
  </w:style>
  <w:style w:type="character" w:customStyle="1" w:styleId="HeaderChar">
    <w:name w:val="Header Char"/>
    <w:basedOn w:val="DefaultParagraphFont"/>
    <w:link w:val="Header"/>
    <w:uiPriority w:val="99"/>
    <w:rsid w:val="00DC45B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lageofhydepark.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VHP</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Robertson</dc:creator>
  <cp:lastModifiedBy>VHP Customer Sevices</cp:lastModifiedBy>
  <cp:revision>2</cp:revision>
  <cp:lastPrinted>2019-06-21T23:51:00Z</cp:lastPrinted>
  <dcterms:created xsi:type="dcterms:W3CDTF">2022-01-27T14:59:00Z</dcterms:created>
  <dcterms:modified xsi:type="dcterms:W3CDTF">2022-01-27T14:59:00Z</dcterms:modified>
</cp:coreProperties>
</file>